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4C9E" w14:textId="1AFD1086" w:rsidR="00D7321F" w:rsidRDefault="00D7321F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サービス</w:t>
      </w:r>
      <w:r w:rsidR="005D29DC">
        <w:rPr>
          <w:rFonts w:eastAsia="ＭＳ ゴシック" w:hint="eastAsia"/>
          <w:sz w:val="24"/>
        </w:rPr>
        <w:t>例</w:t>
      </w:r>
      <w:r>
        <w:rPr>
          <w:rFonts w:eastAsia="ＭＳ ゴシック" w:hint="eastAsia"/>
          <w:sz w:val="24"/>
        </w:rPr>
        <w:t>一覧</w:t>
      </w:r>
      <w:r w:rsidR="001C7359">
        <w:rPr>
          <w:rFonts w:eastAsia="ＭＳ ゴシック" w:hint="eastAsia"/>
          <w:sz w:val="24"/>
        </w:rPr>
        <w:t xml:space="preserve">　資料④</w:t>
      </w:r>
    </w:p>
    <w:p w14:paraId="2578130E" w14:textId="77777777" w:rsidR="00D7321F" w:rsidRDefault="00D7321F">
      <w:pPr>
        <w:rPr>
          <w:rFonts w:eastAsia="ＭＳ ゴシック"/>
          <w:sz w:val="24"/>
        </w:rPr>
      </w:pP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2552"/>
        <w:gridCol w:w="5559"/>
      </w:tblGrid>
      <w:tr w:rsidR="00AB73F6" w14:paraId="3400E6CC" w14:textId="77777777" w:rsidTr="00AB73F6">
        <w:trPr>
          <w:cantSplit/>
          <w:trHeight w:val="372"/>
        </w:trPr>
        <w:tc>
          <w:tcPr>
            <w:tcW w:w="889" w:type="dxa"/>
            <w:vAlign w:val="center"/>
          </w:tcPr>
          <w:p w14:paraId="0A7FC8C5" w14:textId="77777777" w:rsidR="00AB73F6" w:rsidRPr="00AB73F6" w:rsidRDefault="00AB73F6" w:rsidP="00AB73F6">
            <w:pPr>
              <w:jc w:val="center"/>
              <w:rPr>
                <w:rFonts w:eastAsia="ＭＳ ゴシック"/>
                <w:szCs w:val="21"/>
              </w:rPr>
            </w:pPr>
            <w:r w:rsidRPr="00AB73F6">
              <w:rPr>
                <w:rFonts w:ascii="ＭＳ Ｐゴシック" w:eastAsia="ＭＳ Ｐゴシック" w:hAnsi="ＭＳ Ｐゴシック" w:hint="eastAsia"/>
                <w:szCs w:val="21"/>
              </w:rPr>
              <w:t>大区分</w:t>
            </w:r>
          </w:p>
        </w:tc>
        <w:tc>
          <w:tcPr>
            <w:tcW w:w="2552" w:type="dxa"/>
            <w:vAlign w:val="center"/>
          </w:tcPr>
          <w:p w14:paraId="6345E862" w14:textId="77777777" w:rsidR="00AB73F6" w:rsidRDefault="00AB73F6" w:rsidP="00AB73F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小区分</w:t>
            </w:r>
          </w:p>
        </w:tc>
        <w:tc>
          <w:tcPr>
            <w:tcW w:w="5559" w:type="dxa"/>
            <w:vAlign w:val="center"/>
          </w:tcPr>
          <w:p w14:paraId="0BF0E7FF" w14:textId="77777777" w:rsidR="00AB73F6" w:rsidRDefault="00AB73F6">
            <w:pPr>
              <w:jc w:val="center"/>
              <w:rPr>
                <w:rFonts w:eastAsia="ＭＳ 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サービス（例）</w:t>
            </w:r>
          </w:p>
        </w:tc>
      </w:tr>
      <w:tr w:rsidR="00D7321F" w14:paraId="3BB404E7" w14:textId="77777777" w:rsidTr="00AB73F6">
        <w:trPr>
          <w:cantSplit/>
          <w:trHeight w:val="1602"/>
        </w:trPr>
        <w:tc>
          <w:tcPr>
            <w:tcW w:w="889" w:type="dxa"/>
            <w:textDirection w:val="tbRlV"/>
            <w:vAlign w:val="center"/>
          </w:tcPr>
          <w:p w14:paraId="21A2ECB0" w14:textId="77777777" w:rsidR="00D7321F" w:rsidRDefault="00D7321F" w:rsidP="00AB73F6">
            <w:pPr>
              <w:ind w:left="113" w:right="113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介護予防</w:t>
            </w:r>
          </w:p>
        </w:tc>
        <w:tc>
          <w:tcPr>
            <w:tcW w:w="2552" w:type="dxa"/>
            <w:vAlign w:val="center"/>
          </w:tcPr>
          <w:p w14:paraId="025EE7D8" w14:textId="77777777" w:rsidR="00D7321F" w:rsidRDefault="00D7321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介護予防のために</w:t>
            </w:r>
          </w:p>
        </w:tc>
        <w:tc>
          <w:tcPr>
            <w:tcW w:w="5559" w:type="dxa"/>
            <w:vAlign w:val="center"/>
          </w:tcPr>
          <w:p w14:paraId="0DF0FD06" w14:textId="77777777" w:rsidR="00D7321F" w:rsidRDefault="007207D1">
            <w:pPr>
              <w:ind w:left="273" w:hangingChars="130" w:hanging="27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介護予防･日常生活支援総合事業</w:t>
            </w:r>
          </w:p>
          <w:p w14:paraId="71278175" w14:textId="77777777" w:rsidR="00D7321F" w:rsidRDefault="00D7321F">
            <w:pPr>
              <w:ind w:left="273" w:hangingChars="130" w:hanging="27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◎</w:t>
            </w:r>
            <w:r w:rsidR="007207D1">
              <w:rPr>
                <w:rFonts w:eastAsia="ＭＳ ゴシック" w:hint="eastAsia"/>
              </w:rPr>
              <w:t>一般介護予防事業</w:t>
            </w:r>
          </w:p>
          <w:p w14:paraId="139E51C7" w14:textId="77777777" w:rsidR="00D7321F" w:rsidRDefault="00D7321F" w:rsidP="007207D1">
            <w:pPr>
              <w:ind w:left="273" w:hangingChars="130" w:hanging="27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◎</w:t>
            </w:r>
            <w:r w:rsidR="00166D3E">
              <w:rPr>
                <w:rFonts w:eastAsia="ＭＳ ゴシック" w:hint="eastAsia"/>
              </w:rPr>
              <w:t>介護予防</w:t>
            </w:r>
            <w:r w:rsidR="007207D1">
              <w:rPr>
                <w:rFonts w:eastAsia="ＭＳ ゴシック" w:hint="eastAsia"/>
              </w:rPr>
              <w:t>・生活支援サービス事業</w:t>
            </w:r>
          </w:p>
        </w:tc>
      </w:tr>
      <w:tr w:rsidR="00D7321F" w14:paraId="40CDA0BE" w14:textId="77777777" w:rsidTr="00AB73F6">
        <w:trPr>
          <w:cantSplit/>
          <w:trHeight w:val="876"/>
        </w:trPr>
        <w:tc>
          <w:tcPr>
            <w:tcW w:w="889" w:type="dxa"/>
            <w:vMerge w:val="restart"/>
            <w:textDirection w:val="tbRlV"/>
            <w:vAlign w:val="center"/>
          </w:tcPr>
          <w:p w14:paraId="042CE1F2" w14:textId="77777777" w:rsidR="00D7321F" w:rsidRDefault="00D7321F" w:rsidP="00AB73F6">
            <w:pPr>
              <w:ind w:left="113" w:right="113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在宅生活支援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8E4B417" w14:textId="77777777" w:rsidR="00D7321F" w:rsidRDefault="00D7321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eastAsia="ＭＳ ゴシック" w:hint="eastAsia"/>
              </w:rPr>
              <w:t>介護家族への支援</w:t>
            </w:r>
          </w:p>
        </w:tc>
        <w:tc>
          <w:tcPr>
            <w:tcW w:w="5559" w:type="dxa"/>
            <w:tcBorders>
              <w:bottom w:val="single" w:sz="4" w:space="0" w:color="auto"/>
            </w:tcBorders>
            <w:vAlign w:val="center"/>
          </w:tcPr>
          <w:p w14:paraId="08DDB285" w14:textId="77777777" w:rsidR="00D7321F" w:rsidRDefault="00D7321F">
            <w:pPr>
              <w:ind w:left="273" w:hangingChars="130" w:hanging="27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◎家族介護支援事業</w:t>
            </w:r>
          </w:p>
          <w:p w14:paraId="3C165BD4" w14:textId="77777777" w:rsidR="00D7321F" w:rsidRDefault="00D7321F">
            <w:pPr>
              <w:ind w:left="273" w:hangingChars="130" w:hanging="273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eastAsia="ＭＳ ゴシック" w:hint="eastAsia"/>
              </w:rPr>
              <w:t>◎家族介護継続支援事業</w:t>
            </w:r>
          </w:p>
        </w:tc>
      </w:tr>
      <w:tr w:rsidR="00D7321F" w14:paraId="721F21EA" w14:textId="77777777" w:rsidTr="00AB73F6">
        <w:trPr>
          <w:cantSplit/>
          <w:trHeight w:val="536"/>
        </w:trPr>
        <w:tc>
          <w:tcPr>
            <w:tcW w:w="889" w:type="dxa"/>
            <w:vMerge/>
            <w:textDirection w:val="tbRlV"/>
          </w:tcPr>
          <w:p w14:paraId="2B9C72DD" w14:textId="77777777" w:rsidR="00D7321F" w:rsidRDefault="00D7321F">
            <w:pPr>
              <w:ind w:left="113" w:right="113"/>
              <w:jc w:val="center"/>
              <w:rPr>
                <w:rFonts w:eastAsia="ＭＳ ゴシック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BEF59F5" w14:textId="77777777" w:rsidR="00D7321F" w:rsidRDefault="00D7321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認知症高齢者のために</w:t>
            </w:r>
          </w:p>
        </w:tc>
        <w:tc>
          <w:tcPr>
            <w:tcW w:w="5559" w:type="dxa"/>
            <w:tcBorders>
              <w:bottom w:val="single" w:sz="4" w:space="0" w:color="auto"/>
            </w:tcBorders>
            <w:vAlign w:val="center"/>
          </w:tcPr>
          <w:p w14:paraId="185AE565" w14:textId="77777777" w:rsidR="00D7321F" w:rsidRDefault="00D7321F">
            <w:pPr>
              <w:ind w:left="273" w:hangingChars="130" w:hanging="273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eastAsia="ＭＳ ゴシック" w:hint="eastAsia"/>
              </w:rPr>
              <w:t>◎認知症高齢者見守り事業</w:t>
            </w:r>
          </w:p>
        </w:tc>
      </w:tr>
      <w:tr w:rsidR="00D7321F" w14:paraId="76FE366C" w14:textId="77777777" w:rsidTr="00AB73F6">
        <w:trPr>
          <w:cantSplit/>
          <w:trHeight w:val="531"/>
        </w:trPr>
        <w:tc>
          <w:tcPr>
            <w:tcW w:w="889" w:type="dxa"/>
            <w:vMerge/>
            <w:textDirection w:val="tbRlV"/>
          </w:tcPr>
          <w:p w14:paraId="2F650020" w14:textId="77777777" w:rsidR="00D7321F" w:rsidRDefault="00D7321F">
            <w:pPr>
              <w:ind w:left="113" w:right="113"/>
              <w:jc w:val="center"/>
              <w:rPr>
                <w:rFonts w:eastAsia="ＭＳ ゴシック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0C297AD" w14:textId="77777777" w:rsidR="00D7321F" w:rsidRDefault="00D7321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介護が必要な方へ</w:t>
            </w:r>
          </w:p>
        </w:tc>
        <w:tc>
          <w:tcPr>
            <w:tcW w:w="5559" w:type="dxa"/>
            <w:tcBorders>
              <w:bottom w:val="single" w:sz="4" w:space="0" w:color="auto"/>
            </w:tcBorders>
            <w:vAlign w:val="center"/>
          </w:tcPr>
          <w:p w14:paraId="5441AFB3" w14:textId="77777777" w:rsidR="00D7321F" w:rsidRDefault="00D7321F">
            <w:pPr>
              <w:ind w:left="2614" w:hangingChars="1245" w:hanging="2614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◎在宅の要介護者が快適な生活を送るためのサービス</w:t>
            </w:r>
          </w:p>
        </w:tc>
      </w:tr>
      <w:tr w:rsidR="00D7321F" w14:paraId="092EC473" w14:textId="77777777" w:rsidTr="00AB73F6">
        <w:trPr>
          <w:cantSplit/>
          <w:trHeight w:val="531"/>
        </w:trPr>
        <w:tc>
          <w:tcPr>
            <w:tcW w:w="889" w:type="dxa"/>
            <w:vMerge/>
            <w:textDirection w:val="tbRlV"/>
          </w:tcPr>
          <w:p w14:paraId="117AC99E" w14:textId="77777777" w:rsidR="00D7321F" w:rsidRDefault="00D7321F">
            <w:pPr>
              <w:ind w:left="113" w:right="113"/>
              <w:jc w:val="center"/>
              <w:rPr>
                <w:rFonts w:eastAsia="ＭＳ ゴシック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E9579F5" w14:textId="77777777" w:rsidR="00D7321F" w:rsidRDefault="00D7321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自立支援サービス</w:t>
            </w:r>
          </w:p>
        </w:tc>
        <w:tc>
          <w:tcPr>
            <w:tcW w:w="5559" w:type="dxa"/>
            <w:tcBorders>
              <w:bottom w:val="single" w:sz="4" w:space="0" w:color="auto"/>
            </w:tcBorders>
            <w:vAlign w:val="center"/>
          </w:tcPr>
          <w:p w14:paraId="37747163" w14:textId="77777777" w:rsidR="00D7321F" w:rsidRDefault="00D7321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◎ひとり暮らしや虚弱な方の自立を手助けするサービス</w:t>
            </w:r>
          </w:p>
        </w:tc>
      </w:tr>
      <w:tr w:rsidR="00D7321F" w14:paraId="62492483" w14:textId="77777777" w:rsidTr="00AB73F6">
        <w:trPr>
          <w:cantSplit/>
          <w:trHeight w:val="575"/>
        </w:trPr>
        <w:tc>
          <w:tcPr>
            <w:tcW w:w="889" w:type="dxa"/>
            <w:vMerge/>
          </w:tcPr>
          <w:p w14:paraId="62332F51" w14:textId="77777777" w:rsidR="00D7321F" w:rsidRDefault="00D7321F">
            <w:pPr>
              <w:ind w:left="113" w:right="113"/>
              <w:jc w:val="center"/>
              <w:rPr>
                <w:rFonts w:eastAsia="ＭＳ ゴシック"/>
              </w:rPr>
            </w:pPr>
          </w:p>
        </w:tc>
        <w:tc>
          <w:tcPr>
            <w:tcW w:w="2552" w:type="dxa"/>
            <w:vAlign w:val="center"/>
          </w:tcPr>
          <w:p w14:paraId="60AB1176" w14:textId="77777777" w:rsidR="00D7321F" w:rsidRDefault="00D7321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生活支援サービス</w:t>
            </w:r>
          </w:p>
        </w:tc>
        <w:tc>
          <w:tcPr>
            <w:tcW w:w="5559" w:type="dxa"/>
            <w:vAlign w:val="center"/>
          </w:tcPr>
          <w:p w14:paraId="1DC9D04F" w14:textId="77777777" w:rsidR="00D7321F" w:rsidRDefault="00D7321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◎ひとり暮らしや虚弱な方の生活を手助けするサービス</w:t>
            </w:r>
          </w:p>
        </w:tc>
      </w:tr>
      <w:tr w:rsidR="00D7321F" w14:paraId="6E5EE15B" w14:textId="77777777" w:rsidTr="00AB73F6">
        <w:trPr>
          <w:cantSplit/>
          <w:trHeight w:val="547"/>
        </w:trPr>
        <w:tc>
          <w:tcPr>
            <w:tcW w:w="889" w:type="dxa"/>
            <w:vMerge/>
            <w:textDirection w:val="tbRlV"/>
          </w:tcPr>
          <w:p w14:paraId="2B0AB02D" w14:textId="77777777" w:rsidR="00D7321F" w:rsidRDefault="00D7321F">
            <w:pPr>
              <w:ind w:left="113" w:right="113"/>
              <w:jc w:val="center"/>
              <w:rPr>
                <w:rFonts w:eastAsia="ＭＳ ゴシック"/>
              </w:rPr>
            </w:pPr>
          </w:p>
        </w:tc>
        <w:tc>
          <w:tcPr>
            <w:tcW w:w="2552" w:type="dxa"/>
            <w:vAlign w:val="center"/>
          </w:tcPr>
          <w:p w14:paraId="5415681E" w14:textId="77777777" w:rsidR="00D7321F" w:rsidRDefault="00D7321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安心･安全のために</w:t>
            </w:r>
          </w:p>
        </w:tc>
        <w:tc>
          <w:tcPr>
            <w:tcW w:w="5559" w:type="dxa"/>
            <w:vAlign w:val="center"/>
          </w:tcPr>
          <w:p w14:paraId="54482276" w14:textId="77777777" w:rsidR="00D7321F" w:rsidRDefault="00D7321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◎警報機の設置、見守りサービス、安否確認など</w:t>
            </w:r>
          </w:p>
        </w:tc>
      </w:tr>
      <w:tr w:rsidR="00D7321F" w14:paraId="2E8BCDFF" w14:textId="77777777" w:rsidTr="00AB73F6">
        <w:trPr>
          <w:cantSplit/>
          <w:trHeight w:val="883"/>
        </w:trPr>
        <w:tc>
          <w:tcPr>
            <w:tcW w:w="889" w:type="dxa"/>
            <w:vMerge/>
          </w:tcPr>
          <w:p w14:paraId="48F84DC1" w14:textId="77777777" w:rsidR="00D7321F" w:rsidRDefault="00D7321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vAlign w:val="center"/>
          </w:tcPr>
          <w:p w14:paraId="78CBBBF4" w14:textId="77777777" w:rsidR="00D7321F" w:rsidRDefault="00D7321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高齢者向け住まい</w:t>
            </w:r>
          </w:p>
        </w:tc>
        <w:tc>
          <w:tcPr>
            <w:tcW w:w="5559" w:type="dxa"/>
            <w:vAlign w:val="center"/>
          </w:tcPr>
          <w:p w14:paraId="3AF66D7C" w14:textId="77777777" w:rsidR="00D7321F" w:rsidRDefault="00D7321F">
            <w:pPr>
              <w:rPr>
                <w:rFonts w:ascii="ＭＳ Ｐゴシック" w:eastAsia="ＭＳ ゴシック" w:hAnsi="ＭＳ Ｐゴシック"/>
              </w:rPr>
            </w:pPr>
            <w:r>
              <w:rPr>
                <w:rFonts w:ascii="ＭＳ Ｐゴシック" w:eastAsia="ＭＳ ゴシック" w:hAnsi="ＭＳ Ｐゴシック" w:hint="eastAsia"/>
              </w:rPr>
              <w:t>◎高齢者向けの住まいや施設等</w:t>
            </w:r>
          </w:p>
          <w:p w14:paraId="1AD312FA" w14:textId="77777777" w:rsidR="00D7321F" w:rsidRDefault="00D7321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eastAsia="ＭＳ ゴシック" w:hint="eastAsia"/>
              </w:rPr>
              <w:t>◎住まいを高齢者向けに改修するための相談や支援</w:t>
            </w:r>
          </w:p>
        </w:tc>
      </w:tr>
      <w:tr w:rsidR="00D7321F" w14:paraId="06EDA450" w14:textId="77777777" w:rsidTr="00AB73F6">
        <w:trPr>
          <w:cantSplit/>
          <w:trHeight w:val="544"/>
        </w:trPr>
        <w:tc>
          <w:tcPr>
            <w:tcW w:w="889" w:type="dxa"/>
            <w:vMerge/>
            <w:tcBorders>
              <w:bottom w:val="single" w:sz="4" w:space="0" w:color="auto"/>
            </w:tcBorders>
            <w:textDirection w:val="tbRlV"/>
          </w:tcPr>
          <w:p w14:paraId="446A8CEC" w14:textId="77777777" w:rsidR="00D7321F" w:rsidRDefault="00D7321F">
            <w:pPr>
              <w:ind w:left="113" w:right="113"/>
              <w:jc w:val="center"/>
              <w:rPr>
                <w:rFonts w:eastAsia="ＭＳ ゴシック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6AD190B" w14:textId="77777777" w:rsidR="00D7321F" w:rsidRDefault="00D7321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相談･制度等</w:t>
            </w:r>
          </w:p>
        </w:tc>
        <w:tc>
          <w:tcPr>
            <w:tcW w:w="5559" w:type="dxa"/>
            <w:tcBorders>
              <w:bottom w:val="single" w:sz="4" w:space="0" w:color="auto"/>
            </w:tcBorders>
            <w:vAlign w:val="center"/>
          </w:tcPr>
          <w:p w14:paraId="79A696A1" w14:textId="77777777" w:rsidR="00D7321F" w:rsidRDefault="00D7321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eastAsia="ＭＳ ゴシック" w:hint="eastAsia"/>
              </w:rPr>
              <w:t>◎</w:t>
            </w:r>
            <w:r>
              <w:rPr>
                <w:rFonts w:ascii="ＭＳ Ｐゴシック" w:eastAsia="ＭＳ Ｐゴシック" w:hAnsi="ＭＳ Ｐゴシック" w:hint="eastAsia"/>
              </w:rPr>
              <w:t>在宅生活を支える相談窓口･制度等</w:t>
            </w:r>
          </w:p>
        </w:tc>
      </w:tr>
      <w:tr w:rsidR="00D7321F" w14:paraId="2183CD49" w14:textId="77777777" w:rsidTr="00AB73F6">
        <w:trPr>
          <w:cantSplit/>
          <w:trHeight w:val="659"/>
        </w:trPr>
        <w:tc>
          <w:tcPr>
            <w:tcW w:w="889" w:type="dxa"/>
            <w:vMerge w:val="restart"/>
            <w:textDirection w:val="tbRlV"/>
            <w:vAlign w:val="center"/>
          </w:tcPr>
          <w:p w14:paraId="65C5546C" w14:textId="77777777" w:rsidR="00D7321F" w:rsidRDefault="00D7321F" w:rsidP="00AB73F6">
            <w:pPr>
              <w:ind w:left="113" w:right="113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社会参加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E449863" w14:textId="77777777" w:rsidR="00D7321F" w:rsidRDefault="00D7321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仕事・社会参加･生きがい</w:t>
            </w:r>
          </w:p>
        </w:tc>
        <w:tc>
          <w:tcPr>
            <w:tcW w:w="5559" w:type="dxa"/>
            <w:tcBorders>
              <w:bottom w:val="single" w:sz="4" w:space="0" w:color="auto"/>
            </w:tcBorders>
            <w:vAlign w:val="center"/>
          </w:tcPr>
          <w:p w14:paraId="0896F00D" w14:textId="77777777" w:rsidR="00D7321F" w:rsidRDefault="00D7321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◎社会参加や生きがいづくりのための事業</w:t>
            </w:r>
          </w:p>
        </w:tc>
      </w:tr>
      <w:tr w:rsidR="00D7321F" w14:paraId="1B40966D" w14:textId="77777777" w:rsidTr="00AB73F6">
        <w:trPr>
          <w:cantSplit/>
          <w:trHeight w:val="623"/>
        </w:trPr>
        <w:tc>
          <w:tcPr>
            <w:tcW w:w="889" w:type="dxa"/>
            <w:vMerge/>
            <w:textDirection w:val="tbRlV"/>
          </w:tcPr>
          <w:p w14:paraId="58672396" w14:textId="77777777" w:rsidR="00D7321F" w:rsidRDefault="00D7321F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vAlign w:val="center"/>
          </w:tcPr>
          <w:p w14:paraId="07CD28EE" w14:textId="77777777" w:rsidR="00D7321F" w:rsidRDefault="00D7321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情報提供･講座</w:t>
            </w:r>
          </w:p>
        </w:tc>
        <w:tc>
          <w:tcPr>
            <w:tcW w:w="5559" w:type="dxa"/>
            <w:vAlign w:val="center"/>
          </w:tcPr>
          <w:p w14:paraId="64A7FA77" w14:textId="77777777" w:rsidR="00D7321F" w:rsidRDefault="00D7321F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eastAsia="ＭＳ ゴシック" w:hint="eastAsia"/>
              </w:rPr>
              <w:t>◎</w:t>
            </w:r>
            <w:r>
              <w:rPr>
                <w:rFonts w:ascii="ＭＳ Ｐゴシック" w:eastAsia="ＭＳ ゴシック" w:hAnsi="ＭＳ Ｐゴシック" w:hint="eastAsia"/>
                <w:szCs w:val="20"/>
              </w:rPr>
              <w:t>介護に関する</w:t>
            </w:r>
            <w:r>
              <w:rPr>
                <w:rFonts w:ascii="ＭＳ Ｐゴシック" w:eastAsia="ＭＳ ゴシック" w:hAnsi="ＭＳ Ｐゴシック" w:hint="eastAsia"/>
              </w:rPr>
              <w:t>情報提供や各種講座</w:t>
            </w:r>
          </w:p>
        </w:tc>
      </w:tr>
      <w:tr w:rsidR="00D7321F" w14:paraId="103BB08F" w14:textId="77777777" w:rsidTr="00AB73F6">
        <w:trPr>
          <w:cantSplit/>
          <w:trHeight w:val="1205"/>
        </w:trPr>
        <w:tc>
          <w:tcPr>
            <w:tcW w:w="889" w:type="dxa"/>
            <w:textDirection w:val="tbRlV"/>
            <w:vAlign w:val="center"/>
          </w:tcPr>
          <w:p w14:paraId="17D79C5B" w14:textId="77777777" w:rsidR="00D7321F" w:rsidRDefault="00D7321F" w:rsidP="00AB73F6">
            <w:pPr>
              <w:ind w:left="113" w:right="113"/>
              <w:jc w:val="center"/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敬老事業</w:t>
            </w:r>
          </w:p>
        </w:tc>
        <w:tc>
          <w:tcPr>
            <w:tcW w:w="2552" w:type="dxa"/>
            <w:vAlign w:val="center"/>
          </w:tcPr>
          <w:p w14:paraId="459610D8" w14:textId="77777777" w:rsidR="00D7321F" w:rsidRDefault="00D7321F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敬老行事・敬老祝い</w:t>
            </w:r>
          </w:p>
        </w:tc>
        <w:tc>
          <w:tcPr>
            <w:tcW w:w="5559" w:type="dxa"/>
            <w:vAlign w:val="center"/>
          </w:tcPr>
          <w:p w14:paraId="29111ABE" w14:textId="77777777" w:rsidR="00D7321F" w:rsidRDefault="00D7321F">
            <w:pPr>
              <w:rPr>
                <w:rFonts w:ascii="ＭＳ ゴシック" w:eastAsia="ＭＳ ゴシック" w:hAnsi="ＭＳ Ｐゴシック"/>
                <w:szCs w:val="20"/>
              </w:rPr>
            </w:pPr>
            <w:r>
              <w:rPr>
                <w:rFonts w:ascii="ＭＳ ゴシック" w:eastAsia="ＭＳ ゴシック" w:hAnsi="ＭＳ Ｐゴシック" w:hint="eastAsia"/>
                <w:szCs w:val="20"/>
              </w:rPr>
              <w:t>◎</w:t>
            </w:r>
            <w:r>
              <w:rPr>
                <w:rFonts w:ascii="ＭＳ ゴシック" w:eastAsia="ＭＳ ゴシック" w:hAnsi="ＭＳ Ｐゴシック" w:hint="eastAsia"/>
              </w:rPr>
              <w:t>敬老行事・敬老祝い</w:t>
            </w:r>
          </w:p>
        </w:tc>
      </w:tr>
      <w:tr w:rsidR="00D7321F" w14:paraId="2B30F521" w14:textId="77777777" w:rsidTr="00AB73F6">
        <w:trPr>
          <w:cantSplit/>
          <w:trHeight w:val="532"/>
        </w:trPr>
        <w:tc>
          <w:tcPr>
            <w:tcW w:w="889" w:type="dxa"/>
            <w:vMerge w:val="restart"/>
            <w:textDirection w:val="tbRlV"/>
            <w:vAlign w:val="center"/>
          </w:tcPr>
          <w:p w14:paraId="5CF12701" w14:textId="77777777" w:rsidR="00D7321F" w:rsidRDefault="00D7321F" w:rsidP="00AB73F6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医療と健康</w:t>
            </w:r>
          </w:p>
        </w:tc>
        <w:tc>
          <w:tcPr>
            <w:tcW w:w="2552" w:type="dxa"/>
            <w:vAlign w:val="center"/>
          </w:tcPr>
          <w:p w14:paraId="2A722F06" w14:textId="77777777" w:rsidR="00D7321F" w:rsidRDefault="00D7321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病気予防のために</w:t>
            </w:r>
          </w:p>
        </w:tc>
        <w:tc>
          <w:tcPr>
            <w:tcW w:w="5559" w:type="dxa"/>
            <w:vAlign w:val="center"/>
          </w:tcPr>
          <w:p w14:paraId="7982D4F7" w14:textId="77777777" w:rsidR="00D7321F" w:rsidRDefault="00D7321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◎</w:t>
            </w:r>
            <w:r>
              <w:rPr>
                <w:rFonts w:ascii="ＭＳ Ｐゴシック" w:eastAsia="ＭＳ ゴシック" w:hAnsi="ＭＳ Ｐゴシック" w:hint="eastAsia"/>
              </w:rPr>
              <w:t>健康手帳の交付や各種健康診査、保健指導など</w:t>
            </w:r>
          </w:p>
        </w:tc>
      </w:tr>
      <w:tr w:rsidR="00D7321F" w14:paraId="7B39C833" w14:textId="77777777" w:rsidTr="00AB73F6">
        <w:trPr>
          <w:cantSplit/>
          <w:trHeight w:val="887"/>
        </w:trPr>
        <w:tc>
          <w:tcPr>
            <w:tcW w:w="889" w:type="dxa"/>
            <w:vMerge/>
          </w:tcPr>
          <w:p w14:paraId="1038ADF6" w14:textId="77777777" w:rsidR="00D7321F" w:rsidRDefault="00D7321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vAlign w:val="center"/>
          </w:tcPr>
          <w:p w14:paraId="697667F8" w14:textId="77777777" w:rsidR="00D7321F" w:rsidRDefault="00D7321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健康づくり</w:t>
            </w:r>
          </w:p>
        </w:tc>
        <w:tc>
          <w:tcPr>
            <w:tcW w:w="5559" w:type="dxa"/>
            <w:vAlign w:val="center"/>
          </w:tcPr>
          <w:p w14:paraId="7E7F785F" w14:textId="77777777" w:rsidR="00D7321F" w:rsidRDefault="00D7321F">
            <w:pPr>
              <w:ind w:left="233" w:hangingChars="111" w:hanging="233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◎</w:t>
            </w:r>
            <w:r>
              <w:rPr>
                <w:rFonts w:ascii="ＭＳ Ｐゴシック" w:eastAsia="ＭＳ ゴシック" w:hAnsi="ＭＳ Ｐゴシック" w:hint="eastAsia"/>
              </w:rPr>
              <w:t>健康な生活を送るためのセミナー、機能回復のための訓練、健康･栄養相談など</w:t>
            </w:r>
          </w:p>
        </w:tc>
      </w:tr>
    </w:tbl>
    <w:p w14:paraId="72C237BF" w14:textId="77777777" w:rsidR="00D7321F" w:rsidRDefault="00D7321F"/>
    <w:p w14:paraId="1FE197E5" w14:textId="77777777" w:rsidR="00D7321F" w:rsidRDefault="00D7321F">
      <w:pPr>
        <w:pStyle w:val="3"/>
      </w:pPr>
      <w:r>
        <w:rPr>
          <w:rFonts w:hint="eastAsia"/>
        </w:rPr>
        <w:t>※この区分表記は、当財団独自の表記とさせていただいており、厚生労働省の指針に沿っ</w:t>
      </w:r>
      <w:r w:rsidR="007207D1">
        <w:rPr>
          <w:rFonts w:hint="eastAsia"/>
        </w:rPr>
        <w:t>て</w:t>
      </w:r>
      <w:r>
        <w:rPr>
          <w:rFonts w:hint="eastAsia"/>
        </w:rPr>
        <w:t>いないケースもありますことをご了承ください。</w:t>
      </w:r>
    </w:p>
    <w:sectPr w:rsidR="00D7321F">
      <w:pgSz w:w="11906" w:h="16838"/>
      <w:pgMar w:top="1260" w:right="1466" w:bottom="10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3F6"/>
    <w:rsid w:val="00166D3E"/>
    <w:rsid w:val="001C7359"/>
    <w:rsid w:val="001E5FB3"/>
    <w:rsid w:val="005D29DC"/>
    <w:rsid w:val="007207D1"/>
    <w:rsid w:val="00AB73F6"/>
    <w:rsid w:val="00D7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DD643D"/>
  <w15:chartTrackingRefBased/>
  <w15:docId w15:val="{32D6066D-F2EA-4BB3-BFCD-E768F044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00" w:left="441" w:hangingChars="110" w:hanging="231"/>
    </w:pPr>
    <w:rPr>
      <w:rFonts w:eastAsia="ＭＳ ゴシック"/>
    </w:rPr>
  </w:style>
  <w:style w:type="paragraph" w:styleId="2">
    <w:name w:val="Body Text Indent 2"/>
    <w:basedOn w:val="a"/>
    <w:semiHidden/>
    <w:pPr>
      <w:ind w:leftChars="100" w:left="414" w:hangingChars="97" w:hanging="204"/>
    </w:pPr>
    <w:rPr>
      <w:rFonts w:eastAsia="ＭＳ ゴシック"/>
    </w:rPr>
  </w:style>
  <w:style w:type="paragraph" w:styleId="3">
    <w:name w:val="Body Text Indent 3"/>
    <w:basedOn w:val="a"/>
    <w:semiHidden/>
    <w:pPr>
      <w:ind w:left="178" w:hangingChars="85" w:hanging="178"/>
    </w:pPr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サービス例一覧</vt:lpstr>
      <vt:lpstr>サービス例一覧</vt:lpstr>
    </vt:vector>
  </TitlesOfParts>
  <Company> 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サービス例一覧</dc:title>
  <dc:subject/>
  <dc:creator>konno</dc:creator>
  <cp:keywords/>
  <dc:description/>
  <cp:lastModifiedBy>山田 めぐみ</cp:lastModifiedBy>
  <cp:revision>4</cp:revision>
  <cp:lastPrinted>2020-05-27T06:00:00Z</cp:lastPrinted>
  <dcterms:created xsi:type="dcterms:W3CDTF">2020-06-17T02:08:00Z</dcterms:created>
  <dcterms:modified xsi:type="dcterms:W3CDTF">2023-11-07T04:12:00Z</dcterms:modified>
</cp:coreProperties>
</file>